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8B" w:rsidRPr="00BA52B0" w:rsidRDefault="006A208B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sv-SE"/>
        </w:rPr>
      </w:pPr>
      <w:r w:rsidRPr="00BA52B0"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sv-SE"/>
        </w:rPr>
        <w:t>Personuppgifter hos fiberföreningen</w:t>
      </w:r>
    </w:p>
    <w:p w:rsidR="00527688" w:rsidRDefault="00BA52B0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D</w:t>
      </w:r>
      <w:proofErr w:type="spellStart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>en</w:t>
      </w:r>
      <w:proofErr w:type="spellEnd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25 </w:t>
      </w:r>
      <w:proofErr w:type="spellStart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>maj</w:t>
      </w:r>
      <w:proofErr w:type="spellEnd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>ersätter</w:t>
      </w:r>
      <w:proofErr w:type="spellEnd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>Dataskyddsförordningen</w:t>
      </w:r>
      <w:proofErr w:type="spellEnd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(GDPR) den </w:t>
      </w:r>
      <w:proofErr w:type="spellStart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>tidigare</w:t>
      </w:r>
      <w:proofErr w:type="spellEnd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>Personuppgiftslagen</w:t>
      </w:r>
      <w:proofErr w:type="spellEnd"/>
      <w:r w:rsidR="002C22E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(PUL). </w:t>
      </w:r>
      <w:proofErr w:type="spellStart"/>
      <w:r w:rsidR="00C94836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Lärbro</w:t>
      </w:r>
      <w:proofErr w:type="spellEnd"/>
      <w:r w:rsidR="00C94836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</w:t>
      </w:r>
      <w:proofErr w:type="spellStart"/>
      <w:r w:rsidR="00C94836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Fleringe</w:t>
      </w:r>
      <w:proofErr w:type="spellEnd"/>
      <w:r w:rsidR="00C94836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Fiber Ekonomisk förening (LFF) hanterar personuppgifter som omfattas av GDPR.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P</w:t>
      </w:r>
      <w:r w:rsidR="00527688" w:rsidRPr="002C22EB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ersonuppgifter är all slags information som kan hänföras till en fysisk person som är i livet. </w:t>
      </w:r>
    </w:p>
    <w:p w:rsidR="00C3767F" w:rsidRPr="002C22EB" w:rsidRDefault="00527688" w:rsidP="00C3767F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LFF</w:t>
      </w:r>
      <w:r w:rsidRPr="002C22EB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hämtar personuppgifterna endast från information som lämnat</w:t>
      </w:r>
      <w:r w:rsidR="00C3767F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s</w:t>
      </w:r>
      <w:r w:rsidRPr="002C22EB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av </w:t>
      </w:r>
      <w:r w:rsidR="00C3767F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respektive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medlem</w:t>
      </w:r>
      <w:r w:rsidRPr="002C22EB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, ej från tredje part.</w:t>
      </w:r>
      <w:r w:rsidR="00C3767F" w:rsidRPr="00C3767F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</w:t>
      </w:r>
      <w:r w:rsidR="00C3767F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En enskild medlem kan begära information om</w:t>
      </w:r>
      <w:r w:rsidR="00C3767F" w:rsidRPr="002C22EB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vilka personuppgifter </w:t>
      </w:r>
      <w:r w:rsidR="00C3767F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LFF har registrerade för just denne (kontakt: kassor@larbrofiber.se).</w:t>
      </w:r>
    </w:p>
    <w:p w:rsidR="00C94836" w:rsidRDefault="00C94836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Personuppgifter återfinns i t</w:t>
      </w:r>
      <w:r w:rsidR="000D24C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vå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</w:t>
      </w:r>
      <w:r w:rsidR="0052768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huvud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register hos LFF, dels i ett medlemsregister, dels i ett kundregister. </w:t>
      </w:r>
      <w:r w:rsidR="000D24C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Vid sidan om dessa finns ett </w:t>
      </w:r>
      <w:r w:rsidR="0052768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särskilt upprättat </w:t>
      </w:r>
      <w:r w:rsidR="000D24C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gruppavtalsregister med p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ersonuppgifter för </w:t>
      </w:r>
      <w:r w:rsidR="0052768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abonnenter inom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gruppavtalet</w:t>
      </w:r>
      <w:r w:rsidR="00140860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med Boxer</w:t>
      </w:r>
      <w:r w:rsidR="0052768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.</w:t>
      </w:r>
    </w:p>
    <w:p w:rsidR="000D24C8" w:rsidRPr="00AF69B6" w:rsidRDefault="000D24C8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sv-SE"/>
        </w:rPr>
      </w:pPr>
      <w:r w:rsidRPr="00AF69B6"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sv-SE"/>
        </w:rPr>
        <w:t>Medlemsregister</w:t>
      </w:r>
    </w:p>
    <w:p w:rsidR="00C07D37" w:rsidRDefault="00C07D37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Medlemsregistret har upprättats för att underlätta administreringen av föreningen, för att möjliggöra bredbandsleveranser till respektive medlem och för att registrera respektive medlems ägarandel i föreningen. LFF är enligt lagen om ekonomiska föreningar skyldig att upprätthålla ett medlemsregister. </w:t>
      </w:r>
    </w:p>
    <w:p w:rsidR="000D24C8" w:rsidRDefault="00C94836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I medlemsregistret återfinns </w:t>
      </w:r>
      <w:r w:rsidR="00463F10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person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uppgifter om de medlemmar som representerar anslutna fastigheter. Finns flera ägare till en fastighet, har </w:t>
      </w:r>
      <w:r w:rsidR="00463F10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endast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uppgifter om den delägare som anges först i fastighetsanslutningsavtalet </w:t>
      </w:r>
      <w:r w:rsidR="00463F10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registrerats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(</w:t>
      </w:r>
      <w:r w:rsidR="00463F10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fastighetsanslutningsavtalet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motsvaras av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medlemsavtalet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för de</w:t>
      </w:r>
      <w:r w:rsidR="00463F10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n medlem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som tagit över en anläggning</w:t>
      </w:r>
      <w:r w:rsidR="00463F10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</w:t>
      </w:r>
      <w:r w:rsidR="00C3767F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efter den initiala anslutningen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). Medlemsregistret innehåller uppgifter om medlemmens namn, faktureringsadress, fastighetsbeteckning, belägenhetsadress, anläggningsnummer, datum för inträde i föreningen</w:t>
      </w:r>
      <w:r w:rsidR="00C07D37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och storleken på insatsen i föreningen. </w:t>
      </w:r>
      <w:r w:rsidR="000D24C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Medlemsregistret innehåller också uppgifter om tidpunkten för tidigare medlemmars utträden. Medlemsregistret är endast tillgängligt för föreningens kassör.</w:t>
      </w:r>
    </w:p>
    <w:p w:rsidR="00C94836" w:rsidRDefault="000D24C8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F</w:t>
      </w:r>
      <w:r w:rsidR="00C07D37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ör de flesta medlemmar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finns också uppgifter </w:t>
      </w:r>
      <w:r w:rsidR="00C07D37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om e-postadress och telefonnummer</w:t>
      </w:r>
      <w:r w:rsidR="00C3767F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i medlemsregistret</w:t>
      </w:r>
      <w:r w:rsidR="00C07D37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. </w:t>
      </w:r>
      <w:r w:rsidR="00463F10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Massutskick via e-post till föreningens medlemmar skall alltid ske med så kallad blindkopia (bcc) för att skydda enskilda medlemmars e-postadresser.</w:t>
      </w:r>
    </w:p>
    <w:p w:rsidR="000D24C8" w:rsidRPr="00AF69B6" w:rsidRDefault="000D24C8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sv-SE"/>
        </w:rPr>
      </w:pPr>
      <w:r w:rsidRPr="00AF69B6"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sv-SE"/>
        </w:rPr>
        <w:t>Kundregister</w:t>
      </w:r>
    </w:p>
    <w:p w:rsidR="000D24C8" w:rsidRDefault="00463F10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Kundregistret återfinns inom faktureringsmodulen i det bokföringsprogram som tillhandahålls av </w:t>
      </w:r>
      <w:r w:rsidR="00596319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tjänsteleverantören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Fortnox</w:t>
      </w:r>
      <w:proofErr w:type="spellEnd"/>
      <w:r w:rsidR="00596319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Kundregistret innehåller tre personuppgifter från medlemsregistret: Namn, faktureringsadress och anläggnings</w:t>
      </w:r>
      <w:r w:rsidR="00596319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(kund)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nummer</w:t>
      </w:r>
      <w:r w:rsidR="00596319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. Dessa personuppgifter – jämte faktureringsuppgifter – överförs från </w:t>
      </w:r>
      <w:proofErr w:type="spellStart"/>
      <w:r w:rsidR="00596319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Fortnox</w:t>
      </w:r>
      <w:proofErr w:type="spellEnd"/>
      <w:r w:rsidR="00596319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till tjänsteleverantören </w:t>
      </w:r>
      <w:proofErr w:type="spellStart"/>
      <w:r w:rsidR="00596319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PayEx</w:t>
      </w:r>
      <w:proofErr w:type="spellEnd"/>
      <w:r w:rsidR="00596319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. </w:t>
      </w:r>
      <w:proofErr w:type="spellStart"/>
      <w:r w:rsidR="00596319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PayEx</w:t>
      </w:r>
      <w:proofErr w:type="spellEnd"/>
      <w:r w:rsidR="00596319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har kopplat personnummer till samtliga medlemmars namn och anläggningsnummer.</w:t>
      </w:r>
      <w:r w:rsidR="00AF69B6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Härutöver är k</w:t>
      </w:r>
      <w:r w:rsidR="000D24C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undregistret i </w:t>
      </w:r>
      <w:proofErr w:type="spellStart"/>
      <w:r w:rsidR="000D24C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Fortnox</w:t>
      </w:r>
      <w:proofErr w:type="spellEnd"/>
      <w:r w:rsidR="000D24C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är endast tillgängligt för föreningens ordförande och kassör.</w:t>
      </w:r>
    </w:p>
    <w:p w:rsidR="00596319" w:rsidRPr="00AF69B6" w:rsidRDefault="00596319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sv-SE"/>
        </w:rPr>
      </w:pPr>
      <w:r w:rsidRPr="00AF69B6">
        <w:rPr>
          <w:rFonts w:ascii="Arial" w:hAnsi="Arial" w:cs="Arial"/>
          <w:b/>
          <w:color w:val="222222"/>
          <w:sz w:val="19"/>
          <w:szCs w:val="19"/>
          <w:shd w:val="clear" w:color="auto" w:fill="FFFFFF"/>
          <w:lang w:val="sv-SE"/>
        </w:rPr>
        <w:t>Gruppavtalsregister.</w:t>
      </w:r>
    </w:p>
    <w:p w:rsidR="00AF69B6" w:rsidRDefault="00596319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För medlemmar som utnyttjar gruppavtalet med Boxer har uppgifter samlats in om namn</w:t>
      </w:r>
      <w:r w:rsidR="000D24C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på abonnenten</w:t>
      </w:r>
      <w:r w:rsidR="0052768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 (i normalfallet medlemmen)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, faktureringsadress, belägenhetsadress, anläggningsnummer, personnummer och faktureringsintervall. Uppgifterna </w:t>
      </w:r>
      <w:r w:rsidR="000D24C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 xml:space="preserve">om namn, faktureringsadress, belägenhetsadress och personnummer </w:t>
      </w:r>
      <w:bookmarkStart w:id="0" w:name="_GoBack"/>
      <w:bookmarkEnd w:id="0"/>
      <w:r w:rsidR="000D24C8">
        <w:rPr>
          <w:rFonts w:ascii="Arial" w:hAnsi="Arial" w:cs="Arial"/>
          <w:color w:val="222222"/>
          <w:sz w:val="19"/>
          <w:szCs w:val="19"/>
          <w:shd w:val="clear" w:color="auto" w:fill="FFFFFF"/>
          <w:lang w:val="sv-SE"/>
        </w:rPr>
        <w:t>har delats med Boxer. Gruppavtalsregistret är endast tillgängligt för föreningens kassör.</w:t>
      </w:r>
    </w:p>
    <w:sectPr w:rsidR="00AF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F5AB3"/>
    <w:multiLevelType w:val="hybridMultilevel"/>
    <w:tmpl w:val="4A0AD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B2A"/>
    <w:multiLevelType w:val="hybridMultilevel"/>
    <w:tmpl w:val="01F6B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EB"/>
    <w:rsid w:val="000D24C8"/>
    <w:rsid w:val="00140860"/>
    <w:rsid w:val="002C22EB"/>
    <w:rsid w:val="00463F10"/>
    <w:rsid w:val="00527688"/>
    <w:rsid w:val="00596319"/>
    <w:rsid w:val="006A208B"/>
    <w:rsid w:val="009330F5"/>
    <w:rsid w:val="00AF69B6"/>
    <w:rsid w:val="00BA52B0"/>
    <w:rsid w:val="00C07D37"/>
    <w:rsid w:val="00C3767F"/>
    <w:rsid w:val="00C94836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F390C"/>
  <w15:chartTrackingRefBased/>
  <w15:docId w15:val="{2214F5DB-7704-40D5-9071-B9692796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2EB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2C2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Röcklinger</dc:creator>
  <cp:keywords/>
  <dc:description/>
  <cp:lastModifiedBy>Magnus Röcklinger</cp:lastModifiedBy>
  <cp:revision>4</cp:revision>
  <dcterms:created xsi:type="dcterms:W3CDTF">2018-05-24T20:14:00Z</dcterms:created>
  <dcterms:modified xsi:type="dcterms:W3CDTF">2018-05-25T06:18:00Z</dcterms:modified>
</cp:coreProperties>
</file>